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E9842" w14:textId="745E1D67" w:rsidR="002502B0" w:rsidRDefault="00CD5D4A" w:rsidP="00CD5D4A">
      <w:pPr>
        <w:pStyle w:val="ContactInfo"/>
      </w:pPr>
      <w:bookmarkStart w:id="0" w:name="_GoBack"/>
      <w:r>
        <w:rPr>
          <w:noProof/>
        </w:rPr>
        <w:drawing>
          <wp:anchor distT="0" distB="0" distL="114300" distR="114300" simplePos="0" relativeHeight="251658240" behindDoc="0" locked="0" layoutInCell="1" allowOverlap="1" wp14:anchorId="0C8D4650" wp14:editId="328B97A7">
            <wp:simplePos x="0" y="0"/>
            <wp:positionH relativeFrom="margin">
              <wp:align>center</wp:align>
            </wp:positionH>
            <wp:positionV relativeFrom="paragraph">
              <wp:posOffset>0</wp:posOffset>
            </wp:positionV>
            <wp:extent cx="3238791" cy="547824"/>
            <wp:effectExtent l="0" t="0" r="0" b="5080"/>
            <wp:wrapSquare wrapText="bothSides"/>
            <wp:docPr id="1" name="Picture 1" descr="C:\Users\ScottRude\AppData\Local\Microsoft\Windows\INetCache\Content.MSO\A4A596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Rude\AppData\Local\Microsoft\Windows\INetCache\Content.MSO\A4A5966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791" cy="547824"/>
                    </a:xfrm>
                    <a:prstGeom prst="rect">
                      <a:avLst/>
                    </a:prstGeom>
                    <a:noFill/>
                    <a:ln>
                      <a:noFill/>
                    </a:ln>
                  </pic:spPr>
                </pic:pic>
              </a:graphicData>
            </a:graphic>
          </wp:anchor>
        </w:drawing>
      </w:r>
      <w:bookmarkEnd w:id="0"/>
    </w:p>
    <w:p w14:paraId="421E25AA" w14:textId="1997B89C" w:rsidR="00CD5D4A" w:rsidRDefault="00CD5D4A" w:rsidP="00CD5D4A">
      <w:pPr>
        <w:pStyle w:val="ContactInfo"/>
      </w:pPr>
    </w:p>
    <w:p w14:paraId="6C9207F2" w14:textId="3947AF7F" w:rsidR="00CD5D4A" w:rsidRDefault="00CD5D4A" w:rsidP="00CD5D4A">
      <w:pPr>
        <w:pStyle w:val="ContactInfo"/>
      </w:pPr>
    </w:p>
    <w:p w14:paraId="12D1D546" w14:textId="16EF9CB3" w:rsidR="00CD5D4A" w:rsidRDefault="00CD5D4A" w:rsidP="00CD5D4A">
      <w:pPr>
        <w:pStyle w:val="ContactInfo"/>
      </w:pPr>
    </w:p>
    <w:p w14:paraId="015B3056" w14:textId="2259F44A" w:rsidR="00CD5D4A" w:rsidRDefault="00CD5D4A" w:rsidP="00CD5D4A">
      <w:pPr>
        <w:pStyle w:val="ContactInfo"/>
      </w:pPr>
    </w:p>
    <w:p w14:paraId="6FFD7254" w14:textId="6F56437F" w:rsidR="00CD5D4A" w:rsidRPr="00AD6810" w:rsidRDefault="00CD5D4A" w:rsidP="00CD5D4A">
      <w:pPr>
        <w:pStyle w:val="ContactInfo"/>
      </w:pPr>
      <w:r>
        <w:tab/>
        <w:t xml:space="preserve"> May 6, 2019</w:t>
      </w:r>
      <w:r>
        <w:tab/>
      </w:r>
    </w:p>
    <w:p w14:paraId="69B3E70D" w14:textId="77777777" w:rsidR="002502B0" w:rsidRDefault="007F0DB0">
      <w:sdt>
        <w:sdtPr>
          <w:rPr>
            <w:rStyle w:val="SalutationChar"/>
          </w:rPr>
          <w:alias w:val="To whom it may concern:"/>
          <w:tag w:val="To whom it may concern:"/>
          <w:id w:val="-1610728976"/>
          <w:placeholder>
            <w:docPart w:val="2D4CEF6249A84250AD5022A773DE0286"/>
          </w:placeholder>
          <w:temporary/>
          <w:showingPlcHdr/>
          <w15:appearance w15:val="hidden"/>
        </w:sdtPr>
        <w:sdtEndPr>
          <w:rPr>
            <w:rStyle w:val="SalutationChar"/>
          </w:rPr>
        </w:sdtEndPr>
        <w:sdtContent>
          <w:r w:rsidR="00E47714" w:rsidRPr="00596DAF">
            <w:rPr>
              <w:rStyle w:val="SalutationChar"/>
            </w:rPr>
            <w:t>To Whom It May Concern</w:t>
          </w:r>
        </w:sdtContent>
      </w:sdt>
      <w:r w:rsidR="00BD004C">
        <w:t>:</w:t>
      </w:r>
    </w:p>
    <w:p w14:paraId="27AA2F7E" w14:textId="77777777" w:rsidR="00B1475A" w:rsidRDefault="00B1475A" w:rsidP="00B1475A">
      <w:pPr>
        <w:spacing w:after="0" w:line="240" w:lineRule="auto"/>
      </w:pPr>
      <w:r>
        <w:t>On a personal level, our firm’s relationship dates back before vitaltech’s inception.  Founder Sean Vitale earned our trust prior to building his company.  For the past decade, both vitaltech and our firm have grown, and Sean and his team have understood the challenges that come with expansion.  With Sean, we consider the relationship a friendship.</w:t>
      </w:r>
    </w:p>
    <w:p w14:paraId="46ECC911" w14:textId="77777777" w:rsidR="00B1475A" w:rsidRDefault="00B1475A" w:rsidP="00B1475A">
      <w:pPr>
        <w:spacing w:after="0" w:line="240" w:lineRule="auto"/>
      </w:pPr>
    </w:p>
    <w:p w14:paraId="04EA7848" w14:textId="77777777" w:rsidR="00B1475A" w:rsidRDefault="00B1475A" w:rsidP="00B1475A">
      <w:pPr>
        <w:spacing w:after="0" w:line="240" w:lineRule="auto"/>
      </w:pPr>
      <w:r>
        <w:t>Our growth has included adding an office with remote solution, a faster work environment, switching from hard to soft phones, and implementing Macintosh hardware.  Our company’s progress has required much more complex technology with higher needs with specific software.  Vitaltech has helped management throughout it all.</w:t>
      </w:r>
    </w:p>
    <w:p w14:paraId="3215133C" w14:textId="77777777" w:rsidR="00B1475A" w:rsidRDefault="00B1475A" w:rsidP="00B1475A">
      <w:pPr>
        <w:spacing w:after="0" w:line="240" w:lineRule="auto"/>
      </w:pPr>
    </w:p>
    <w:p w14:paraId="6D8FBDA9" w14:textId="4E1EA0CD" w:rsidR="00B1475A" w:rsidRDefault="00B1475A" w:rsidP="00B1475A">
      <w:pPr>
        <w:spacing w:after="0" w:line="240" w:lineRule="auto"/>
      </w:pPr>
      <w:r>
        <w:t>Gaido &amp; Fintzen stress that our IT partner keep our firm leaders’ future interests at the forefront regarding technology particularly the ever-growing threats to security.  Through vitaltech, our weak spots have been strengthened in order to properly preserve essential data.</w:t>
      </w:r>
    </w:p>
    <w:p w14:paraId="3E6BE691" w14:textId="77777777" w:rsidR="00B1475A" w:rsidRDefault="00B1475A" w:rsidP="00B1475A">
      <w:pPr>
        <w:spacing w:after="0" w:line="240" w:lineRule="auto"/>
      </w:pPr>
    </w:p>
    <w:p w14:paraId="4C79315A" w14:textId="77777777" w:rsidR="00B1475A" w:rsidRDefault="00B1475A" w:rsidP="00B1475A">
      <w:pPr>
        <w:spacing w:after="0" w:line="240" w:lineRule="auto"/>
      </w:pPr>
      <w:r>
        <w:t>In closing, vitaltech’s help team is personable.  They speak to us in terms that we understand.  Whether issues require ample or brief attention, they resolve them accordingly.  These above reasons attribute to our longstanding partnership.</w:t>
      </w:r>
    </w:p>
    <w:p w14:paraId="60671A04" w14:textId="77777777" w:rsidR="00B1475A" w:rsidRDefault="00B1475A" w:rsidP="00B1475A">
      <w:pPr>
        <w:spacing w:after="0" w:line="240" w:lineRule="auto"/>
      </w:pPr>
    </w:p>
    <w:p w14:paraId="27541054" w14:textId="112AA120" w:rsidR="00B1475A" w:rsidRDefault="00B1475A" w:rsidP="00B1475A">
      <w:pPr>
        <w:spacing w:after="0" w:line="240" w:lineRule="auto"/>
      </w:pPr>
      <w:r>
        <w:t>Regards,</w:t>
      </w:r>
    </w:p>
    <w:p w14:paraId="5F032BAC" w14:textId="5858F65F" w:rsidR="00B1475A" w:rsidRDefault="00B1475A" w:rsidP="00B1475A">
      <w:pPr>
        <w:spacing w:after="0" w:line="240" w:lineRule="auto"/>
      </w:pPr>
    </w:p>
    <w:p w14:paraId="67F084FC" w14:textId="77777777" w:rsidR="00B1475A" w:rsidRDefault="00B1475A" w:rsidP="00B1475A">
      <w:pPr>
        <w:spacing w:after="0" w:line="240" w:lineRule="auto"/>
      </w:pPr>
    </w:p>
    <w:p w14:paraId="17AF586D" w14:textId="77777777" w:rsidR="00B1475A" w:rsidRDefault="00B1475A" w:rsidP="00B1475A">
      <w:pPr>
        <w:spacing w:after="0" w:line="240" w:lineRule="auto"/>
      </w:pPr>
    </w:p>
    <w:p w14:paraId="3CE01980" w14:textId="77777777" w:rsidR="00B1475A" w:rsidRDefault="00B1475A" w:rsidP="00B1475A">
      <w:pPr>
        <w:spacing w:after="0" w:line="240" w:lineRule="auto"/>
      </w:pPr>
      <w:r>
        <w:t>Susie Saldivar</w:t>
      </w:r>
    </w:p>
    <w:p w14:paraId="7C3F1D69" w14:textId="77777777" w:rsidR="00B1475A" w:rsidRDefault="00B1475A" w:rsidP="00B1475A"/>
    <w:p w14:paraId="40BCFB4E" w14:textId="79CC24BC" w:rsidR="001A62AA" w:rsidRPr="001A62AA" w:rsidRDefault="001A62AA" w:rsidP="00B1475A"/>
    <w:sectPr w:rsidR="001A62AA" w:rsidRPr="001A62AA">
      <w:footerReference w:type="default" r:id="rId11"/>
      <w:pgSz w:w="12240" w:h="15840" w:code="1"/>
      <w:pgMar w:top="1008" w:right="1080" w:bottom="2160" w:left="108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8B0BC" w14:textId="77777777" w:rsidR="007F0DB0" w:rsidRDefault="007F0DB0">
      <w:pPr>
        <w:spacing w:after="0" w:line="240" w:lineRule="auto"/>
      </w:pPr>
      <w:r>
        <w:separator/>
      </w:r>
    </w:p>
  </w:endnote>
  <w:endnote w:type="continuationSeparator" w:id="0">
    <w:p w14:paraId="5A44E98F" w14:textId="77777777" w:rsidR="007F0DB0" w:rsidRDefault="007F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D0EA" w14:textId="1F861CAF" w:rsidR="00AD6810" w:rsidRDefault="00CD5D4A" w:rsidP="00AD6810">
    <w:pPr>
      <w:pStyle w:val="Footer"/>
    </w:pPr>
    <w:r>
      <w:t>30 N. LaSalle Street, Chicago, Illinois  60602</w:t>
    </w:r>
  </w:p>
  <w:p w14:paraId="76AD589A" w14:textId="1C7D605C" w:rsidR="00AD6810" w:rsidRDefault="007F0DB0" w:rsidP="00AD6810">
    <w:pPr>
      <w:pStyle w:val="Footer"/>
    </w:pPr>
    <w:sdt>
      <w:sdtPr>
        <w:alias w:val="Office:"/>
        <w:tag w:val="Office:"/>
        <w:id w:val="-1574580512"/>
        <w:placeholder>
          <w:docPart w:val="3440938EFE2B4A4F8A442742F6F008AC"/>
        </w:placeholder>
        <w:temporary/>
        <w:showingPlcHdr/>
        <w15:appearance w15:val="hidden"/>
      </w:sdtPr>
      <w:sdtEndPr/>
      <w:sdtContent>
        <w:r w:rsidR="00B03917">
          <w:t>Office</w:t>
        </w:r>
      </w:sdtContent>
    </w:sdt>
    <w:r w:rsidR="00AD6810">
      <w:t xml:space="preserve">: </w:t>
    </w:r>
    <w:r w:rsidR="00CD5D4A">
      <w:t>312-346-7855</w:t>
    </w:r>
    <w:r w:rsidR="00AD6810">
      <w:t> </w:t>
    </w:r>
    <w:r w:rsidR="00AD6810">
      <w:rPr>
        <w:rStyle w:val="Strong"/>
      </w:rPr>
      <w:t>|</w:t>
    </w:r>
    <w:r w:rsidR="00AD6810">
      <w:t> </w:t>
    </w:r>
    <w:r w:rsidR="00CD5D4A">
      <w:t>www.gaido-fintzen.com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F3E43" w14:textId="77777777" w:rsidR="007F0DB0" w:rsidRDefault="007F0DB0">
      <w:pPr>
        <w:spacing w:after="0" w:line="240" w:lineRule="auto"/>
      </w:pPr>
      <w:r>
        <w:separator/>
      </w:r>
    </w:p>
  </w:footnote>
  <w:footnote w:type="continuationSeparator" w:id="0">
    <w:p w14:paraId="32B9D6F6" w14:textId="77777777" w:rsidR="007F0DB0" w:rsidRDefault="007F0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A"/>
    <w:rsid w:val="00043604"/>
    <w:rsid w:val="000456BE"/>
    <w:rsid w:val="000C63F5"/>
    <w:rsid w:val="00152637"/>
    <w:rsid w:val="001A62AA"/>
    <w:rsid w:val="001E3ECD"/>
    <w:rsid w:val="00212B8B"/>
    <w:rsid w:val="00233897"/>
    <w:rsid w:val="002502B0"/>
    <w:rsid w:val="00402E5B"/>
    <w:rsid w:val="00420EE8"/>
    <w:rsid w:val="00480644"/>
    <w:rsid w:val="00483979"/>
    <w:rsid w:val="005068ED"/>
    <w:rsid w:val="00552E02"/>
    <w:rsid w:val="005679B2"/>
    <w:rsid w:val="00596DAF"/>
    <w:rsid w:val="005C2394"/>
    <w:rsid w:val="00641BED"/>
    <w:rsid w:val="00664874"/>
    <w:rsid w:val="00687E79"/>
    <w:rsid w:val="0074728F"/>
    <w:rsid w:val="0076550F"/>
    <w:rsid w:val="00770EBF"/>
    <w:rsid w:val="007F0DB0"/>
    <w:rsid w:val="00801685"/>
    <w:rsid w:val="00827605"/>
    <w:rsid w:val="008565E1"/>
    <w:rsid w:val="008B0639"/>
    <w:rsid w:val="008D333F"/>
    <w:rsid w:val="00916E42"/>
    <w:rsid w:val="009B1564"/>
    <w:rsid w:val="00A6303D"/>
    <w:rsid w:val="00A70A87"/>
    <w:rsid w:val="00AD4F58"/>
    <w:rsid w:val="00AD6810"/>
    <w:rsid w:val="00B03917"/>
    <w:rsid w:val="00B1475A"/>
    <w:rsid w:val="00B21C59"/>
    <w:rsid w:val="00B3201C"/>
    <w:rsid w:val="00BD004C"/>
    <w:rsid w:val="00BD1BF3"/>
    <w:rsid w:val="00BE1F59"/>
    <w:rsid w:val="00CD5D4A"/>
    <w:rsid w:val="00D67ECD"/>
    <w:rsid w:val="00DB45B9"/>
    <w:rsid w:val="00DC6C63"/>
    <w:rsid w:val="00E47714"/>
    <w:rsid w:val="00E66827"/>
    <w:rsid w:val="00E66FCF"/>
    <w:rsid w:val="00F06AC7"/>
    <w:rsid w:val="00F262F2"/>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BBAFE"/>
  <w15:chartTrackingRefBased/>
  <w15:docId w15:val="{7133D411-708D-40C2-98C6-5DBAB2FC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eastAsiaTheme="majorEastAsia" w:hAnsiTheme="majorHAnsi" w:cstheme="majorBidi"/>
      <w:color w:val="0D5975" w:themeColor="accent1" w:themeShade="80"/>
      <w:sz w:val="32"/>
      <w:szCs w:val="32"/>
    </w:rPr>
  </w:style>
  <w:style w:type="paragraph" w:styleId="Heading2">
    <w:name w:val="heading 2"/>
    <w:basedOn w:val="Normal"/>
    <w:next w:val="Normal"/>
    <w:link w:val="Heading2Char"/>
    <w:uiPriority w:val="9"/>
    <w:semiHidden/>
    <w:unhideWhenUsed/>
    <w:qFormat/>
    <w:rsid w:val="000456BE"/>
    <w:pPr>
      <w:keepNext/>
      <w:keepLines/>
      <w:spacing w:before="40" w:after="0"/>
      <w:outlineLvl w:val="1"/>
    </w:pPr>
    <w:rPr>
      <w:rFonts w:asciiTheme="majorHAnsi" w:eastAsiaTheme="majorEastAsia" w:hAnsiTheme="majorHAnsi" w:cstheme="majorBidi"/>
      <w:color w:val="0D5975" w:themeColor="accent1" w:themeShade="80"/>
      <w:sz w:val="26"/>
      <w:szCs w:val="26"/>
    </w:rPr>
  </w:style>
  <w:style w:type="paragraph" w:styleId="Heading3">
    <w:name w:val="heading 3"/>
    <w:basedOn w:val="Normal"/>
    <w:next w:val="Normal"/>
    <w:link w:val="Heading3Ch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C2394"/>
    <w:pPr>
      <w:pBdr>
        <w:bottom w:val="thickThinLargeGap" w:sz="12" w:space="5" w:color="0D5975" w:themeColor="accent1" w:themeShade="80"/>
      </w:pBdr>
      <w:spacing w:after="0" w:line="240" w:lineRule="auto"/>
      <w:ind w:left="0" w:right="0"/>
      <w:contextualSpacing/>
    </w:pPr>
    <w:rPr>
      <w:rFonts w:asciiTheme="majorHAnsi" w:eastAsiaTheme="majorEastAsia" w:hAnsiTheme="majorHAnsi" w:cstheme="majorBidi"/>
      <w:caps/>
      <w:color w:val="0D5975" w:themeColor="accent1" w:themeShade="80"/>
      <w:kern w:val="28"/>
      <w:sz w:val="40"/>
      <w14:ligatures w14:val="none"/>
    </w:rPr>
  </w:style>
  <w:style w:type="character" w:customStyle="1" w:styleId="TitleChar">
    <w:name w:val="Title Char"/>
    <w:basedOn w:val="DefaultParagraphFont"/>
    <w:link w:val="Title"/>
    <w:uiPriority w:val="1"/>
    <w:rsid w:val="005C2394"/>
    <w:rPr>
      <w:rFonts w:asciiTheme="majorHAnsi" w:eastAsiaTheme="majorEastAsia" w:hAnsiTheme="majorHAnsi" w:cstheme="majorBidi"/>
      <w:caps/>
      <w:color w:val="0D5975" w:themeColor="accent1" w:themeShade="80"/>
      <w:kern w:val="28"/>
      <w:sz w:val="40"/>
      <w14:ligatures w14:val="none"/>
    </w:rPr>
  </w:style>
  <w:style w:type="paragraph" w:customStyle="1" w:styleId="ContactInfo">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D5975"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uiPriority w:val="9"/>
    <w:rsid w:val="000456BE"/>
    <w:rPr>
      <w:rFonts w:asciiTheme="majorHAnsi" w:eastAsiaTheme="majorEastAsia" w:hAnsiTheme="majorHAnsi" w:cstheme="majorBidi"/>
      <w:color w:val="0D5975" w:themeColor="accent1" w:themeShade="80"/>
      <w:sz w:val="32"/>
      <w:szCs w:val="32"/>
    </w:rPr>
  </w:style>
  <w:style w:type="character" w:customStyle="1" w:styleId="Heading2Char">
    <w:name w:val="Heading 2 Char"/>
    <w:basedOn w:val="DefaultParagraphFont"/>
    <w:link w:val="Heading2"/>
    <w:uiPriority w:val="9"/>
    <w:semiHidden/>
    <w:rsid w:val="000456BE"/>
    <w:rPr>
      <w:rFonts w:asciiTheme="majorHAnsi" w:eastAsiaTheme="majorEastAsia" w:hAnsiTheme="majorHAnsi" w:cstheme="majorBidi"/>
      <w:color w:val="0D5975" w:themeColor="accent1" w:themeShade="80"/>
      <w:sz w:val="26"/>
      <w:szCs w:val="26"/>
    </w:rPr>
  </w:style>
  <w:style w:type="character" w:customStyle="1" w:styleId="Heading3Char">
    <w:name w:val="Heading 3 Char"/>
    <w:basedOn w:val="DefaultParagraphFont"/>
    <w:link w:val="Heading3"/>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Heading4Char">
    <w:name w:val="Heading 4 Char"/>
    <w:basedOn w:val="DefaultParagraphFont"/>
    <w:link w:val="Heading4"/>
    <w:uiPriority w:val="9"/>
    <w:semiHidden/>
    <w:rsid w:val="000456BE"/>
    <w:rPr>
      <w:rFonts w:asciiTheme="majorHAnsi" w:eastAsiaTheme="majorEastAsia" w:hAnsiTheme="majorHAnsi" w:cstheme="majorBidi"/>
      <w:i/>
      <w:iCs/>
      <w:color w:val="0D5975"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D587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D587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D5975"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0C63F5"/>
    <w:rPr>
      <w:i/>
      <w:iCs/>
      <w:color w:val="0D5975" w:themeColor="accent1" w:themeShade="80"/>
    </w:rPr>
  </w:style>
  <w:style w:type="character" w:styleId="IntenseReference">
    <w:name w:val="Intense Reference"/>
    <w:basedOn w:val="DefaultParagraphFont"/>
    <w:uiPriority w:val="32"/>
    <w:semiHidden/>
    <w:unhideWhenUsed/>
    <w:qFormat/>
    <w:rsid w:val="000C63F5"/>
    <w:rPr>
      <w:b/>
      <w:bCs/>
      <w:caps w:val="0"/>
      <w:smallCaps/>
      <w:color w:val="0D5975"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semiHidden/>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Rude\AppData\Roaming\Microsoft\Templates\Reference%20Letter%20from%20Teach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4CEF6249A84250AD5022A773DE0286"/>
        <w:category>
          <w:name w:val="General"/>
          <w:gallery w:val="placeholder"/>
        </w:category>
        <w:types>
          <w:type w:val="bbPlcHdr"/>
        </w:types>
        <w:behaviors>
          <w:behavior w:val="content"/>
        </w:behaviors>
        <w:guid w:val="{3353BBAF-5D3E-4C4E-8A17-5AD4AC4D85E2}"/>
      </w:docPartPr>
      <w:docPartBody>
        <w:p w:rsidR="00AA7E29" w:rsidRDefault="00AD00C1">
          <w:pPr>
            <w:pStyle w:val="2D4CEF6249A84250AD5022A773DE0286"/>
          </w:pPr>
          <w:r w:rsidRPr="00596DAF">
            <w:rPr>
              <w:rStyle w:val="SalutationChar"/>
            </w:rPr>
            <w:t>To Whom It May Concern</w:t>
          </w:r>
        </w:p>
      </w:docPartBody>
    </w:docPart>
    <w:docPart>
      <w:docPartPr>
        <w:name w:val="3440938EFE2B4A4F8A442742F6F008AC"/>
        <w:category>
          <w:name w:val="General"/>
          <w:gallery w:val="placeholder"/>
        </w:category>
        <w:types>
          <w:type w:val="bbPlcHdr"/>
        </w:types>
        <w:behaviors>
          <w:behavior w:val="content"/>
        </w:behaviors>
        <w:guid w:val="{F03BB5ED-8AC1-42A0-A7AA-2A2D66BDE1D7}"/>
      </w:docPartPr>
      <w:docPartBody>
        <w:p w:rsidR="00AA7E29" w:rsidRDefault="00AD00C1">
          <w:pPr>
            <w:pStyle w:val="3440938EFE2B4A4F8A442742F6F008AC"/>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29"/>
    <w:rsid w:val="00A505FD"/>
    <w:rsid w:val="00AA7AE3"/>
    <w:rsid w:val="00AA7E29"/>
    <w:rsid w:val="00AD00C1"/>
    <w:rsid w:val="00C0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7182C199E44621BCEA619D73A71010">
    <w:name w:val="8A7182C199E44621BCEA619D73A71010"/>
  </w:style>
  <w:style w:type="paragraph" w:customStyle="1" w:styleId="67B559476D3141419B6CA91D6D7AA6AE">
    <w:name w:val="67B559476D3141419B6CA91D6D7AA6AE"/>
  </w:style>
  <w:style w:type="character" w:styleId="Strong">
    <w:name w:val="Strong"/>
    <w:basedOn w:val="DefaultParagraphFont"/>
    <w:uiPriority w:val="3"/>
    <w:qFormat/>
    <w:rPr>
      <w:b w:val="0"/>
      <w:bCs w:val="0"/>
      <w:color w:val="1F3864" w:themeColor="accent1" w:themeShade="80"/>
    </w:rPr>
  </w:style>
  <w:style w:type="paragraph" w:customStyle="1" w:styleId="12C858BBE4FC419BBA92FAED686BA4A0">
    <w:name w:val="12C858BBE4FC419BBA92FAED686BA4A0"/>
  </w:style>
  <w:style w:type="paragraph" w:customStyle="1" w:styleId="8703C82122BB4C9890011D5B044CFC4A">
    <w:name w:val="8703C82122BB4C9890011D5B044CFC4A"/>
  </w:style>
  <w:style w:type="paragraph" w:customStyle="1" w:styleId="28ACCE8D960F42A39E465DB3D8911D7B">
    <w:name w:val="28ACCE8D960F42A39E465DB3D8911D7B"/>
  </w:style>
  <w:style w:type="paragraph" w:styleId="Salutation">
    <w:name w:val="Salutation"/>
    <w:basedOn w:val="Normal"/>
    <w:next w:val="Normal"/>
    <w:link w:val="SalutationChar"/>
    <w:uiPriority w:val="5"/>
    <w:qFormat/>
    <w:pPr>
      <w:spacing w:after="200" w:line="288" w:lineRule="auto"/>
      <w:ind w:left="792" w:right="792"/>
    </w:pPr>
    <w:rPr>
      <w:rFonts w:eastAsiaTheme="minorHAnsi"/>
      <w:color w:val="0D0D0D" w:themeColor="text1" w:themeTint="F2"/>
      <w:kern w:val="2"/>
      <w14:ligatures w14:val="standard"/>
    </w:rPr>
  </w:style>
  <w:style w:type="character" w:customStyle="1" w:styleId="SalutationChar">
    <w:name w:val="Salutation Char"/>
    <w:basedOn w:val="DefaultParagraphFont"/>
    <w:link w:val="Salutation"/>
    <w:uiPriority w:val="5"/>
    <w:rPr>
      <w:rFonts w:eastAsiaTheme="minorHAnsi"/>
      <w:color w:val="0D0D0D" w:themeColor="text1" w:themeTint="F2"/>
      <w:kern w:val="2"/>
      <w14:ligatures w14:val="standard"/>
    </w:rPr>
  </w:style>
  <w:style w:type="paragraph" w:customStyle="1" w:styleId="2D4CEF6249A84250AD5022A773DE0286">
    <w:name w:val="2D4CEF6249A84250AD5022A773DE0286"/>
  </w:style>
  <w:style w:type="paragraph" w:customStyle="1" w:styleId="F1CA3533648B430C9F990CE749D519AA">
    <w:name w:val="F1CA3533648B430C9F990CE749D519AA"/>
  </w:style>
  <w:style w:type="paragraph" w:customStyle="1" w:styleId="8D74A47FB73040929BEEA237D159A8C1">
    <w:name w:val="8D74A47FB73040929BEEA237D159A8C1"/>
  </w:style>
  <w:style w:type="paragraph" w:customStyle="1" w:styleId="0D2C90AD59C848A7953A14E42B971D0A">
    <w:name w:val="0D2C90AD59C848A7953A14E42B971D0A"/>
  </w:style>
  <w:style w:type="paragraph" w:customStyle="1" w:styleId="D272B8518D5C43C2BB096581C072FD8C">
    <w:name w:val="D272B8518D5C43C2BB096581C072FD8C"/>
  </w:style>
  <w:style w:type="paragraph" w:customStyle="1" w:styleId="1519718C7D3C4044925CC89280E5E222">
    <w:name w:val="1519718C7D3C4044925CC89280E5E222"/>
  </w:style>
  <w:style w:type="paragraph" w:customStyle="1" w:styleId="6501A1C929CE414E973803047014BE24">
    <w:name w:val="6501A1C929CE414E973803047014BE24"/>
  </w:style>
  <w:style w:type="paragraph" w:customStyle="1" w:styleId="86DB79FDBDE04A96A350C756EEC0E951">
    <w:name w:val="86DB79FDBDE04A96A350C756EEC0E951"/>
  </w:style>
  <w:style w:type="paragraph" w:customStyle="1" w:styleId="B8ADF2C64EBD41039BECA8EE80AE76AF">
    <w:name w:val="B8ADF2C64EBD41039BECA8EE80AE76AF"/>
  </w:style>
  <w:style w:type="paragraph" w:customStyle="1" w:styleId="CAB2B9D901DE400585F7B9627E5D3ABB">
    <w:name w:val="CAB2B9D901DE400585F7B9627E5D3ABB"/>
  </w:style>
  <w:style w:type="paragraph" w:customStyle="1" w:styleId="92301A338CD846148E557CA69C1866DC">
    <w:name w:val="92301A338CD846148E557CA69C1866DC"/>
  </w:style>
  <w:style w:type="paragraph" w:customStyle="1" w:styleId="CC9E927484924951BBD67F0B902E75A7">
    <w:name w:val="CC9E927484924951BBD67F0B902E75A7"/>
  </w:style>
  <w:style w:type="paragraph" w:customStyle="1" w:styleId="FA5D1C114C4C461E833342A9E8A7811F">
    <w:name w:val="FA5D1C114C4C461E833342A9E8A7811F"/>
  </w:style>
  <w:style w:type="paragraph" w:customStyle="1" w:styleId="22124420C3954C20B41E057B16243979">
    <w:name w:val="22124420C3954C20B41E057B16243979"/>
  </w:style>
  <w:style w:type="paragraph" w:customStyle="1" w:styleId="7430E9E8B9F74506A59FDAE3E0EC0642">
    <w:name w:val="7430E9E8B9F74506A59FDAE3E0EC0642"/>
  </w:style>
  <w:style w:type="paragraph" w:customStyle="1" w:styleId="EA5C41B2F825445C8487AA766E36818F">
    <w:name w:val="EA5C41B2F825445C8487AA766E36818F"/>
  </w:style>
  <w:style w:type="paragraph" w:customStyle="1" w:styleId="EA5CBA81B29B428FB7F1913A611D9631">
    <w:name w:val="EA5CBA81B29B428FB7F1913A611D9631"/>
  </w:style>
  <w:style w:type="paragraph" w:customStyle="1" w:styleId="A2F227954B554709A92B7A2BCFD1C6C2">
    <w:name w:val="A2F227954B554709A92B7A2BCFD1C6C2"/>
  </w:style>
  <w:style w:type="paragraph" w:customStyle="1" w:styleId="32B910601DF44CCBBC793ADE59E17286">
    <w:name w:val="32B910601DF44CCBBC793ADE59E17286"/>
  </w:style>
  <w:style w:type="paragraph" w:customStyle="1" w:styleId="85EF9CD8BD1F42E29BFBBA26960D9551">
    <w:name w:val="85EF9CD8BD1F42E29BFBBA26960D9551"/>
  </w:style>
  <w:style w:type="paragraph" w:customStyle="1" w:styleId="61799281823F4F2AA1AEFEE0EBAA8122">
    <w:name w:val="61799281823F4F2AA1AEFEE0EBAA8122"/>
  </w:style>
  <w:style w:type="paragraph" w:customStyle="1" w:styleId="D51A5600793946BFAD24E8368044EACE">
    <w:name w:val="D51A5600793946BFAD24E8368044EACE"/>
  </w:style>
  <w:style w:type="paragraph" w:customStyle="1" w:styleId="FC9789D7888E4293BA9A75E23670C17F">
    <w:name w:val="FC9789D7888E4293BA9A75E23670C17F"/>
  </w:style>
  <w:style w:type="paragraph" w:customStyle="1" w:styleId="DFC0F4BE683B475ABB3AFCC71E0409FF">
    <w:name w:val="DFC0F4BE683B475ABB3AFCC71E0409FF"/>
  </w:style>
  <w:style w:type="paragraph" w:customStyle="1" w:styleId="108BCA894403453EAABDA668708BFC35">
    <w:name w:val="108BCA894403453EAABDA668708BFC35"/>
  </w:style>
  <w:style w:type="paragraph" w:customStyle="1" w:styleId="98EEC42097B14C3E9B620AA872FF2B94">
    <w:name w:val="98EEC42097B14C3E9B620AA872FF2B94"/>
  </w:style>
  <w:style w:type="paragraph" w:customStyle="1" w:styleId="7E211416E1AA458883EED48F55601589">
    <w:name w:val="7E211416E1AA458883EED48F55601589"/>
  </w:style>
  <w:style w:type="paragraph" w:customStyle="1" w:styleId="B13628AD0D7443329A8E930BE7182A64">
    <w:name w:val="B13628AD0D7443329A8E930BE7182A64"/>
  </w:style>
  <w:style w:type="paragraph" w:customStyle="1" w:styleId="375540C0C4B04630AC33225FBC57AB39">
    <w:name w:val="375540C0C4B04630AC33225FBC57AB39"/>
  </w:style>
  <w:style w:type="paragraph" w:customStyle="1" w:styleId="3D52B88BA8034B1AA142FEE6D80AA961">
    <w:name w:val="3D52B88BA8034B1AA142FEE6D80AA961"/>
  </w:style>
  <w:style w:type="paragraph" w:customStyle="1" w:styleId="BA74469FCB9C401093FB8C78BC886B36">
    <w:name w:val="BA74469FCB9C401093FB8C78BC886B36"/>
  </w:style>
  <w:style w:type="paragraph" w:customStyle="1" w:styleId="0195AB2FEB374A06BB57AD68015ED017">
    <w:name w:val="0195AB2FEB374A06BB57AD68015ED017"/>
  </w:style>
  <w:style w:type="paragraph" w:customStyle="1" w:styleId="9663389974C54057A9F11EDFC05D94CB">
    <w:name w:val="9663389974C54057A9F11EDFC05D94CB"/>
  </w:style>
  <w:style w:type="paragraph" w:customStyle="1" w:styleId="3440938EFE2B4A4F8A442742F6F008AC">
    <w:name w:val="3440938EFE2B4A4F8A442742F6F008AC"/>
  </w:style>
  <w:style w:type="paragraph" w:customStyle="1" w:styleId="A5C8D381B8E843ED9F92BD80414E618F">
    <w:name w:val="A5C8D381B8E843ED9F92BD80414E618F"/>
  </w:style>
  <w:style w:type="paragraph" w:customStyle="1" w:styleId="A3A3B91020844855BDC748DF794EA7FF">
    <w:name w:val="A3A3B91020844855BDC748DF794EA7FF"/>
  </w:style>
  <w:style w:type="paragraph" w:customStyle="1" w:styleId="B89535AC5B644DF6B1E82FF4B945F9BE">
    <w:name w:val="B89535AC5B644DF6B1E82FF4B945F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4F481E1C5B84C894B0424E1944AEB" ma:contentTypeVersion="10" ma:contentTypeDescription="Create a new document." ma:contentTypeScope="" ma:versionID="a9ad3561622f6b4ae3222d5a90bd416b">
  <xsd:schema xmlns:xsd="http://www.w3.org/2001/XMLSchema" xmlns:xs="http://www.w3.org/2001/XMLSchema" xmlns:p="http://schemas.microsoft.com/office/2006/metadata/properties" xmlns:ns2="ea44e7da-002c-4117-8e66-10aa8b0133ef" xmlns:ns3="32227daf-ba25-41ae-8438-54f443e44b92" targetNamespace="http://schemas.microsoft.com/office/2006/metadata/properties" ma:root="true" ma:fieldsID="9976288ae9a254a46f28e045841f5335" ns2:_="" ns3:_="">
    <xsd:import namespace="ea44e7da-002c-4117-8e66-10aa8b0133ef"/>
    <xsd:import namespace="32227daf-ba25-41ae-8438-54f443e44b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4e7da-002c-4117-8e66-10aa8b013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27daf-ba25-41ae-8438-54f443e44b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0FD58-F440-4818-9CC9-5D5EAA3F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4e7da-002c-4117-8e66-10aa8b0133ef"/>
    <ds:schemaRef ds:uri="32227daf-ba25-41ae-8438-54f443e44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26995-D15B-4F0B-B2DE-244FFF37A312}">
  <ds:schemaRefs>
    <ds:schemaRef ds:uri="http://schemas.microsoft.com/sharepoint/v3/contenttype/forms"/>
  </ds:schemaRefs>
</ds:datastoreItem>
</file>

<file path=customXml/itemProps3.xml><?xml version="1.0" encoding="utf-8"?>
<ds:datastoreItem xmlns:ds="http://schemas.openxmlformats.org/officeDocument/2006/customXml" ds:itemID="{1557E758-7CB7-42B1-8077-1DE1588C6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C:\Users\ScottRude\AppData\Roaming\Microsoft\Templates\Reference Letter from Teacher.dotx</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Rude</dc:creator>
  <cp:lastModifiedBy>Cate McCaffery</cp:lastModifiedBy>
  <cp:revision>2</cp:revision>
  <dcterms:created xsi:type="dcterms:W3CDTF">2019-07-08T21:24:00Z</dcterms:created>
  <dcterms:modified xsi:type="dcterms:W3CDTF">2019-07-08T21:24:00Z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0x0101006124F481E1C5B84C894B0424E1944AEB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